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44"/>
          <w:szCs w:val="44"/>
        </w:rPr>
      </w:pPr>
      <w:r w:rsidDel="00000000" w:rsidR="00000000" w:rsidRPr="00000000">
        <w:rPr>
          <w:sz w:val="44"/>
          <w:szCs w:val="44"/>
          <w:rtl w:val="0"/>
        </w:rPr>
        <w:t xml:space="preserve">Ako vidite ovu bilješku, to znači da sam iz nekog razloga izgubio pristup svojoj konferencijskoj prezentaciji. Vrlo je važno da ga što prije dobijem natrag! Kako bih je držao na sigurnom, razvio sam sustav za zaštitu svoje datoteke kroz koji sada morate proći. Za početak otvorite prijenosno računalo i spojite USB stick te slijedite upute. Sretno!</w:t>
      </w:r>
    </w:p>
    <w:p w:rsidR="00000000" w:rsidDel="00000000" w:rsidP="00000000" w:rsidRDefault="00000000" w:rsidRPr="00000000" w14:paraId="00000002">
      <w:pPr>
        <w:rPr>
          <w:sz w:val="40"/>
          <w:szCs w:val="4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NzCFradZAqgpU8AvMMQLyZ4/MA==">AMUW2mWZWFU7PB7VMaXpyLkc63hsGLU47suXW+9bw1KNoK1Us1n+riEwD7dHHY0g8ePMuAJu8TJwcW5o1C+HiJUJYfYRP42+zDPlNa+3R2qygDfe1CmFFCI=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